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9FA64C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6BFA">
        <w:rPr>
          <w:rFonts w:ascii="Arial" w:hAnsi="Arial" w:cs="Arial"/>
          <w:sz w:val="20"/>
          <w:szCs w:val="20"/>
        </w:rPr>
        <w:t>Use this form to document Safe Wo</w:t>
      </w:r>
      <w:r w:rsidR="004C47D8">
        <w:rPr>
          <w:rFonts w:ascii="Arial" w:hAnsi="Arial" w:cs="Arial"/>
          <w:sz w:val="20"/>
          <w:szCs w:val="20"/>
        </w:rPr>
        <w:t>rk Procedures for hazardous activitie</w:t>
      </w:r>
      <w:r w:rsidRPr="00E36BFA">
        <w:rPr>
          <w:rFonts w:ascii="Arial" w:hAnsi="Arial" w:cs="Arial"/>
          <w:sz w:val="20"/>
          <w:szCs w:val="20"/>
        </w:rPr>
        <w:t xml:space="preserve">s and processes. The information in your Safe Work Procedure </w:t>
      </w:r>
      <w:r w:rsidR="004C47D8">
        <w:rPr>
          <w:rFonts w:ascii="Arial" w:hAnsi="Arial" w:cs="Arial"/>
          <w:sz w:val="20"/>
          <w:szCs w:val="20"/>
        </w:rPr>
        <w:t>(SWP) should be supported by a risk a</w:t>
      </w:r>
      <w:r w:rsidRPr="00E36BFA">
        <w:rPr>
          <w:rFonts w:ascii="Arial" w:hAnsi="Arial" w:cs="Arial"/>
          <w:sz w:val="20"/>
          <w:szCs w:val="20"/>
        </w:rPr>
        <w:t xml:space="preserve">ssessment.  </w:t>
      </w:r>
    </w:p>
    <w:p w14:paraId="6B9FA64D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347" w:type="dxa"/>
        <w:tblLook w:val="00A0" w:firstRow="1" w:lastRow="0" w:firstColumn="1" w:lastColumn="0" w:noHBand="0" w:noVBand="0"/>
      </w:tblPr>
      <w:tblGrid>
        <w:gridCol w:w="3410"/>
        <w:gridCol w:w="2029"/>
        <w:gridCol w:w="1757"/>
        <w:gridCol w:w="3151"/>
      </w:tblGrid>
      <w:tr w:rsidR="00CD2DF5" w:rsidRPr="00E36BFA" w14:paraId="6B9FA651" w14:textId="77777777" w:rsidTr="00575320">
        <w:trPr>
          <w:trHeight w:val="302"/>
        </w:trPr>
        <w:tc>
          <w:tcPr>
            <w:tcW w:w="3794" w:type="dxa"/>
            <w:vMerge w:val="restart"/>
            <w:shd w:val="clear" w:color="auto" w:fill="C6D9F1" w:themeFill="text2" w:themeFillTint="33"/>
          </w:tcPr>
          <w:p w14:paraId="6B9FA64E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Faculty/School:</w:t>
            </w:r>
          </w:p>
        </w:tc>
        <w:tc>
          <w:tcPr>
            <w:tcW w:w="3260" w:type="dxa"/>
            <w:gridSpan w:val="2"/>
            <w:vMerge w:val="restart"/>
          </w:tcPr>
          <w:p w14:paraId="6B9FA64F" w14:textId="6F591549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Faculty of Science — School of Physics (SAIL Labs)</w:t>
            </w:r>
          </w:p>
        </w:tc>
        <w:tc>
          <w:tcPr>
            <w:tcW w:w="3293" w:type="dxa"/>
          </w:tcPr>
          <w:p w14:paraId="6B9FA650" w14:textId="479276AC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2020-06-17</w:t>
            </w:r>
          </w:p>
        </w:tc>
      </w:tr>
      <w:tr w:rsidR="00CD2DF5" w:rsidRPr="00E36BFA" w14:paraId="6B9FA655" w14:textId="77777777" w:rsidTr="00575320">
        <w:trPr>
          <w:trHeight w:val="301"/>
        </w:trPr>
        <w:tc>
          <w:tcPr>
            <w:tcW w:w="3794" w:type="dxa"/>
            <w:vMerge/>
            <w:shd w:val="clear" w:color="auto" w:fill="C6D9F1" w:themeFill="text2" w:themeFillTint="33"/>
          </w:tcPr>
          <w:p w14:paraId="6B9FA652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6B9FA65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14:paraId="6B9FA654" w14:textId="58DF8690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2027-07-16</w:t>
            </w:r>
          </w:p>
        </w:tc>
      </w:tr>
      <w:tr w:rsidR="00CD2DF5" w:rsidRPr="00E36BFA" w14:paraId="6B9FA65A" w14:textId="77777777" w:rsidTr="00575320">
        <w:trPr>
          <w:trHeight w:val="377"/>
        </w:trPr>
        <w:tc>
          <w:tcPr>
            <w:tcW w:w="3794" w:type="dxa"/>
            <w:shd w:val="clear" w:color="auto" w:fill="C6D9F1" w:themeFill="text2" w:themeFillTint="33"/>
          </w:tcPr>
          <w:p w14:paraId="6B9FA656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Reference Number:</w:t>
            </w:r>
          </w:p>
        </w:tc>
        <w:tc>
          <w:tcPr>
            <w:tcW w:w="1417" w:type="dxa"/>
          </w:tcPr>
          <w:p w14:paraId="6B9FA657" w14:textId="123A399A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SWP-A28-SAIL-116C-formlabs-form3</w:t>
            </w:r>
          </w:p>
        </w:tc>
        <w:tc>
          <w:tcPr>
            <w:tcW w:w="1843" w:type="dxa"/>
          </w:tcPr>
          <w:p w14:paraId="6B9FA658" w14:textId="5EC08303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2.0</w:t>
            </w:r>
          </w:p>
        </w:tc>
        <w:tc>
          <w:tcPr>
            <w:tcW w:w="3293" w:type="dxa"/>
          </w:tcPr>
          <w:p w14:paraId="6B9FA659" w14:textId="1A6F0187" w:rsidR="00CD2DF5" w:rsidRPr="00E36BFA" w:rsidRDefault="00575320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 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Issue Date: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2026-07-16</w:t>
            </w:r>
          </w:p>
        </w:tc>
      </w:tr>
      <w:tr w:rsidR="00CD2DF5" w:rsidRPr="00E36BFA" w14:paraId="6B9FA65E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B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Title:</w:t>
            </w:r>
          </w:p>
          <w:p w14:paraId="6B9FA65C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5D" w14:textId="2F9A600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Operation  Maintenance Of Formlabs Form 3 SLA 3D Printer</w:t>
            </w:r>
          </w:p>
        </w:tc>
      </w:tr>
      <w:tr w:rsidR="00CD2DF5" w:rsidRPr="00E36BFA" w14:paraId="6B9FA662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F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Prepared by:</w:t>
            </w:r>
          </w:p>
          <w:p w14:paraId="6B9FA660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1" w14:textId="50639B8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Justin Digweed</w:t>
            </w:r>
          </w:p>
        </w:tc>
      </w:tr>
      <w:tr w:rsidR="00CD2DF5" w:rsidRPr="00E36BFA" w14:paraId="6B9FA666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6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Responsible supervisor/s:</w:t>
            </w:r>
          </w:p>
          <w:p w14:paraId="6B9FA664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5" w14:textId="18535F58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</w:t>
            </w:r>
          </w:p>
        </w:tc>
      </w:tr>
    </w:tbl>
    <w:p w14:paraId="6B9FA667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970"/>
        <w:gridCol w:w="1823"/>
        <w:gridCol w:w="6542"/>
      </w:tblGrid>
      <w:tr w:rsidR="00CD2DF5" w:rsidRPr="00E36BFA" w14:paraId="6B9FA669" w14:textId="77777777" w:rsidTr="003940FF">
        <w:trPr>
          <w:trHeight w:val="38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B9FA668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List  the Hazards and risk controls as per risk assessment</w:t>
            </w:r>
          </w:p>
        </w:tc>
      </w:tr>
      <w:tr w:rsidR="00CD2DF5" w:rsidRPr="00E36BFA" w14:paraId="6B9FA670" w14:textId="77777777" w:rsidTr="00F53759">
        <w:trPr>
          <w:trHeight w:val="608"/>
        </w:trPr>
        <w:tc>
          <w:tcPr>
            <w:tcW w:w="953" w:type="pct"/>
            <w:shd w:val="clear" w:color="auto" w:fill="C6D9F1" w:themeFill="text2" w:themeFillTint="33"/>
          </w:tcPr>
          <w:p w14:paraId="6B9FA66A" w14:textId="77777777" w:rsidR="00CD2DF5" w:rsidRPr="00E36BFA" w:rsidRDefault="00ED0174" w:rsidP="003940FF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Associated r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assessment reference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82" w:type="pct"/>
            <w:shd w:val="clear" w:color="auto" w:fill="C6D9F1" w:themeFill="text2" w:themeFillTint="33"/>
          </w:tcPr>
          <w:p w14:paraId="6B9FA66B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</w:tc>
        <w:tc>
          <w:tcPr>
            <w:tcW w:w="3165" w:type="pct"/>
            <w:shd w:val="clear" w:color="auto" w:fill="C6D9F1" w:themeFill="text2" w:themeFillTint="33"/>
          </w:tcPr>
          <w:p w14:paraId="6B9FA66C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Risk controls</w:t>
            </w:r>
          </w:p>
          <w:p w14:paraId="6B9FA66D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E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F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RA-A28-SAIL-116C-formlabs-form3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Hot surfaces within the system cabinet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NEVER reach inside the unit while it is in operation or in its cooling down phase</w:t>
              <w:br/>
              <w:t xml:space="preserve">- Protective gloves and safety glasses MUST be worn when working with the printer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RA-A28-SAIL-116C-formlabs-form3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Moving parts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NEVER reach inside the unit when the system is in operation</w:t>
              <w:br/>
              <w:t xml:space="preserve">- Interlock system fitted - do not open the cover until the touchscreen indicates the print is complete</w:t>
              <w:br/>
              <w:t xml:space="preserve">- Disconnect the power cable before maintenance - moving parts and lead screws present crushing and tangling hazards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RA-A28-SAIL-116C-formlabs-form3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Chemical contact with uncured Formlabs photopolymer resin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Resin MUST NOT come into contact with the skin</w:t>
              <w:br/>
              <w:t xml:space="preserve">- Gloves MUST be worn at all times whilst using any Formlabs process (signage in place)</w:t>
              <w:br/>
              <w:t xml:space="preserve">- Safety glasses MUST be worn</w:t>
              <w:br/>
              <w:t xml:space="preserve">- Read the SDS for the specific resin before use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RA-A28-SAIL-116C-formlabs-form3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Chemical contact with isopropyl alcohol (IPA), and IPA flammability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Part washing MUST only be performed inside the fume hood</w:t>
              <w:br/>
              <w:t xml:space="preserve">- IPA is HIGHLY FLAMMABLE - keep away from heat, fire or sparks</w:t>
              <w:br/>
              <w:t xml:space="preserve">- Keep IPA containers closed or covered when not in use</w:t>
              <w:br/>
              <w:t xml:space="preserve">- Safety glasses and gloves MUST be worn</w:t>
              <w:br/>
              <w:t xml:space="preserve">- Refer to SAIL-RA-SWP-02 (Use, storage and disposal of flammable liquids)</w:t>
            </w:r>
          </w:p>
        </w:tc>
      </w:tr>
    </w:tbl>
    <w:p w14:paraId="6B9FA678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A" w14:textId="77777777" w:rsidTr="003940FF">
        <w:tc>
          <w:tcPr>
            <w:tcW w:w="10335" w:type="dxa"/>
            <w:shd w:val="clear" w:color="auto" w:fill="C6D9F1" w:themeFill="text2" w:themeFillTint="33"/>
          </w:tcPr>
          <w:p w14:paraId="7CCE5DA5" w14:textId="77777777" w:rsidR="00F53759" w:rsidRDefault="00CD2DF5" w:rsidP="003940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resources required including personal protective clothing, chemicals and equipment needed</w:t>
            </w:r>
          </w:p>
          <w:p w14:paraId="6B9FA679" w14:textId="0FF7803F" w:rsidR="00CD2DF5" w:rsidRPr="00E36BFA" w:rsidRDefault="00CD2DF5" w:rsidP="00157C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PERSONAL PROTECTIVE EQUIPMENT (PPE):</w:t>
        <w:br/>
        <w:t xml:space="preserve">- Protective gloves (MANDATORY for all Formlabs processes)</w:t>
        <w:br/>
        <w:t xml:space="preserve">- Safety glasses (MANDATORY for all Formlabs processes)</w:t>
        <w:br/>
        <w:t xml:space="preserve">- Closed-toe shoes</w:t>
        <w:br/>
        <w:t xml:space="preserve">TODO: The source document has no dedicated PPE list - the above is drawn from the control measures.</w:t>
        <w:br/>
        <w:t xml:space="preserve">Confirm the correct glove material against the resin and IPA SDS.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CHEMICALS:</w:t>
        <w:br/>
        <w:t xml:space="preserve">- Formlabs photopolymer resin (see SDS for the specific resin in use)</w:t>
        <w:br/>
        <w:t xml:space="preserve">- Isopropyl alcohol (IPA) - highly flammable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EQUIPMENT:</w:t>
        <w:br/>
        <w:t xml:space="preserve">- Formlabs Form 3 printer, resin tank, build platform and resin cartridge</w:t>
        <w:br/>
        <w:t xml:space="preserve">- Form Wash or Finish Kit (part washing)</w:t>
        <w:br/>
        <w:t xml:space="preserve">- Curing unit</w:t>
        <w:br/>
        <w:t xml:space="preserve">- Fume hood (part washing MUST be performed inside it)</w:t>
        <w:br/>
        <w:t xml:space="preserve">- PreForm software (formlabs.com/tools/preform)</w:t>
        <w:br/>
        <w:t xml:space="preserve">TODO: Confirm the specific wash and cure units installed at SAIL - the source names Form Wash or</w:t>
        <w:br/>
        <w:t xml:space="preserve">the Finish Kit and refers only generically to curing.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EQUIPMENT:</w:t>
        <w:br/>
        <w:t xml:space="preserve">- Nearest suitable fire extinguisher (locate before starting)</w:t>
        <w:br/>
        <w:t xml:space="preserve">- Emergency stop button on the lab wall</w:t>
        <w:br/>
        <w:t xml:space="preserve">- SDS for all chemicals listed above</w:t>
      </w:r>
    </w:p>
    <w:p w14:paraId="6B9FA67B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7C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7D" w14:textId="48E784C6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step by step instructions or order for undertaking the task</w:t>
            </w:r>
          </w:p>
        </w:tc>
      </w:tr>
    </w:tbl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PREPARATION AND PRE-START CHECKS:</w:t>
        <w:br/>
        <w:t xml:space="preserve">- Ensure you have met all SAIL booking rules</w:t>
        <w:br/>
        <w:t xml:space="preserve">- Read the SDS for the chemicals listed above</w:t>
        <w:br/>
        <w:t xml:space="preserve">- Check that no maintenance sign is erected on the fume hood</w:t>
        <w:br/>
        <w:t xml:space="preserve">- Check the exhaust is operational and that the light is switched on</w:t>
        <w:br/>
        <w:t xml:space="preserve">- Check the ergonomics of the level of the worktop relative to your height; use the stainless-steel</w:t>
        <w:br/>
        <w:t xml:space="preserve">  steps if necessary</w:t>
        <w:br/>
        <w:t xml:space="preserve">- Check that the wet bench is clean and free from contamination and there is enough space for the</w:t>
        <w:br/>
        <w:t xml:space="preserve">  activities to be safely carried out</w:t>
        <w:br/>
        <w:t xml:space="preserve">- Locate the nearest suitable fire extinguisher</w:t>
        <w:br/>
        <w:t xml:space="preserve">- If you note any issues with any of the above points, inform a SAIL staff member immediately - DO</w:t>
        <w:br/>
        <w:t xml:space="preserve">  NOT proceed to processing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CHECK THE OPERATING ENVIRONMENT:</w:t>
        <w:br/>
        <w:t xml:space="preserve">- The operating temperature for Formlabs printers is 18-28 degrees C (64-82 degrees F)</w:t>
        <w:br/>
        <w:t xml:space="preserve">- For optimal printing, DO NOT exceed this range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PREPARE THE PRINT FILE:</w:t>
        <w:br/>
        <w:t xml:space="preserve">- Open the PreForm program (download the latest version from formlabs.com/tools/preform)</w:t>
        <w:br/>
        <w:t xml:space="preserve">- Use PreForm to process STL or OBJ files</w:t>
        <w:br/>
        <w:t xml:space="preserve">- Prepare, save, and upload FORM files to the printer</w:t>
        <w:br/>
        <w:t xml:space="preserve">- Tutorials are available in the software menu; for detailed guidance search support.formlabs.com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POWER THE PRINTER ON:</w:t>
        <w:br/>
        <w:t xml:space="preserve">- Connect the power cable - the printer initiates automatically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PRE-PRINT CHECKS (performed automatically by the printer before each print job):</w:t>
        <w:br/>
        <w:t xml:space="preserve">- Accessories - sensors check for the proper installation of the resin tank, build platform, and</w:t>
        <w:br/>
        <w:t xml:space="preserve">  resin cartridge</w:t>
        <w:br/>
        <w:t xml:space="preserve">- Temperature - the print chamber and resin heat to around 35 degrees C. A heating fan blows air</w:t>
        <w:br/>
        <w:t xml:space="preserve">  across the heater into the resin tank to heat the resin</w:t>
        <w:br/>
        <w:t xml:space="preserve">- Resin - resin flows from the cartridge into the tank when the cartridge dispense arm squeezes the</w:t>
        <w:br/>
        <w:t xml:space="preserve">  valve open. The volume of resin in the tank is regulated through the LevelSense sensor located</w:t>
        <w:br/>
        <w:t xml:space="preserve">  behind the resin tank. The printer begins to fill the resin tank once a print starts and maintains</w:t>
        <w:br/>
        <w:t xml:space="preserve">  the level during the print. Printing begins automatically when LevelSense detects the proper</w:t>
        <w:br/>
        <w:t xml:space="preserve">  amount of resin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START OR STOP A PRINT:</w:t>
        <w:br/>
        <w:t xml:space="preserve">- To start a print, select the job on the touchscreen and follow the prompts</w:t>
        <w:br/>
        <w:t xml:space="preserve">- To stop a print in progress, select pause, then abort the print</w:t>
        <w:br/>
        <w:t xml:space="preserve">- MOVING PARTS: DO NOT open the printer cover until the touchscreen indicates the print is complete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FINISHING - WASH (wear gloves and safety glasses):</w:t>
        <w:br/>
        <w:t xml:space="preserve">- Use Form Wash or the Finish Kit to rinse the remaining liquid resin from the printed parts' surfaces</w:t>
        <w:br/>
        <w:t xml:space="preserve">- Washing MUST only be performed inside the fume hood</w:t>
        <w:br/>
        <w:t xml:space="preserve">- Keep the IPA container closed or covered when not in use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FINISHING - DRY:</w:t>
        <w:br/>
        <w:t xml:space="preserve">- Allow at least 30 minutes for IPA to fully evaporate after washing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FINISHING - CURE:</w:t>
        <w:br/>
        <w:t xml:space="preserve">- Cure the washed and dried parts according to the manufacturer's recommendation to achieve the</w:t>
        <w:br/>
        <w:t xml:space="preserve">  maximum strength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MAINTENANCE - GENERAL REQUIREMENTS:</w:t>
        <w:br/>
        <w:t xml:space="preserve">- The printer shall only be maintained by a qualified and trained person</w:t>
        <w:br/>
        <w:t xml:space="preserve">- DO NOT open the printer and/or investigate internal components unless under the guidance of</w:t>
        <w:br/>
        <w:t xml:space="preserve">  Formlabs or a certified service provider</w:t>
        <w:br/>
        <w:t xml:space="preserve">- Unauthorised disassembly or repair procedures may damage the printer and void the warranty</w:t>
        <w:br/>
        <w:t xml:space="preserve">- Wear personal protective equipment when performing maintenance tasks</w:t>
        <w:br/>
        <w:t xml:space="preserve">- Use tools only as described</w:t>
        <w:br/>
        <w:t xml:space="preserve">- Disconnect the power cable before maintenance - moving parts and lead screws present crushing and</w:t>
        <w:br/>
        <w:t xml:space="preserve">  tangling hazards</w:t>
        <w:br/>
        <w:t xml:space="preserve">- Contact Formlabs or a certified service provider for any additional guidance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MAINTENANCE - BEFORE EACH PRINT:</w:t>
        <w:br/>
        <w:t xml:space="preserve">- Resin cartridge bite valve - inspect the bite valve</w:t>
        <w:br/>
        <w:t xml:space="preserve">- Resin tank interior - maintain the resin tank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MAINTENANCE - MONTHLY:</w:t>
        <w:br/>
        <w:t xml:space="preserve">- Protect the ID chips on the resin tank and resin cartridge</w:t>
        <w:br/>
        <w:t xml:space="preserve">- Resin tank spring fingers - protect the ID chips on the resin tank and resin cartridge</w:t>
        <w:br/>
        <w:t xml:space="preserve">- Resin tank exterior - maintain the resin tank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MAINTENANCE - EVERY 3 MONTHS:</w:t>
        <w:br/>
        <w:t xml:space="preserve">- Inspect the display</w:t>
        <w:br/>
        <w:t xml:space="preserve">- Drip catcher - inspect the drip catcher</w:t>
        <w:br/>
        <w:t xml:space="preserve">- Inspect the shells</w:t>
        <w:br/>
        <w:t xml:space="preserve">- X- and Z-axis lead screws - inspect and lubricate the X- and Z-axes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POWER OFF:</w:t>
        <w:br/>
        <w:t xml:space="preserve">- Power the printer off as described in the Form 3 manual when work is complete</w:t>
        <w:br/>
        <w:t xml:space="preserve">TODO: The source document refers to a Power Off section that was not reproduced in the body text.</w:t>
        <w:br/>
        <w:t xml:space="preserve">Insert the manufacturer's power-off steps here.</w:t>
      </w:r>
    </w:p>
    <w:p w14:paraId="6B9FA67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8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1" w14:textId="5516D469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emergency shutdown procedures </w:t>
            </w:r>
          </w:p>
        </w:tc>
      </w:tr>
    </w:tbl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There is an emergency stop button on the wall in the lab.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there is a power outage, leave the building immediately and assemble on the sports oval on Physics Road. If it occurs after hours, call one of the listed Emergency Contacts.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the evacuation alarm sounds, leave the room immediately and assemble on the sports oval on Physics Road.</w:t>
      </w:r>
    </w:p>
    <w:p w14:paraId="6B9FA683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4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5" w14:textId="123CC3A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</w:t>
            </w:r>
            <w:r w:rsidRPr="00F53759"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  <w:t xml:space="preserve">Emergency procedures for how to deal with fires, spills or exposure to hazardous substances </w:t>
            </w:r>
          </w:p>
        </w:tc>
      </w:tr>
    </w:tbl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FIRE:</w:t>
        <w:br/>
        <w:t xml:space="preserve">If the fire emergency alarm system is activated, you may be required to evacuate the building. The</w:t>
        <w:br/>
        <w:t xml:space="preserve">alarm operates in two stages:</w:t>
        <w:br/>
        <w:t xml:space="preserve">- A BEEPING sound of increasing loudness will be heard: secure your workplace by turning off all</w:t>
        <w:br/>
        <w:t xml:space="preserve">  non-vital equipment and securing all dangerous processes; collect or lock away your personal</w:t>
        <w:br/>
        <w:t xml:space="preserve">  belongings and get ready to evacuate</w:t>
        <w:br/>
        <w:t xml:space="preserve">- A WHOOPING noise and an EVACUATION message will be heard over the system: move directly to your</w:t>
        <w:br/>
        <w:t xml:space="preserve">  nearest exit, or proceed as directed by a warden; DO NOT use the lifts</w:t>
        <w:br/>
        <w:t xml:space="preserve">The assembly area during working hours (8am to 6pm) is the sports oval in front of the Physics</w:t>
        <w:br/>
        <w:t xml:space="preserve">Building on Physics Road. DO NOT re-enter the building until clearance is provided by the Emergency</w:t>
        <w:br/>
        <w:t xml:space="preserve">Warden.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SPILLS - STANDARD CHEMICALS:</w:t>
        <w:br/>
        <w:t xml:space="preserve">- If a small, contained spill occurs of less than 100 mL, wipe off the spill with a dampened</w:t>
        <w:br/>
        <w:t xml:space="preserve">  cleanroom wipe / chemical wipe and dispose of it in the solvent waste container / acid waste bin</w:t>
        <w:br/>
        <w:t xml:space="preserve">- If a minor spill occurs of more than 100 mL but less than 2.5 L, alert others in the local area and</w:t>
        <w:br/>
        <w:t xml:space="preserve">  evacuate the local area as appropriate</w:t>
        <w:br/>
        <w:t xml:space="preserve">- Any spill larger than this is considered to be major: notify a SAIL staff member and evacuate the</w:t>
        <w:br/>
        <w:t xml:space="preserve">  lab. Clean up should only be performed by authorised personnel according to SDS guidelines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SPILLS - HIGH RISK CHEMICALS:</w:t>
        <w:br/>
        <w:t xml:space="preserve">- If a small, contained spill occurs of less than 20 mL, wipe off the spill with a dampened</w:t>
        <w:br/>
        <w:t xml:space="preserve">  cleanroom wipe / chemical wipe and dispose of it in the solvent waste container / acid waste bin</w:t>
        <w:br/>
        <w:t xml:space="preserve">- If a minor spill occurs of more than 20 mL but less than 100 mL, alert others in the local area and</w:t>
        <w:br/>
        <w:t xml:space="preserve">  evacuate the local area as appropriate</w:t>
        <w:br/>
        <w:t xml:space="preserve">- Any spill larger than this is considered to be major: notify a SAIL staff member and evacuate the</w:t>
        <w:br/>
        <w:t xml:space="preserve">  lab. Clean up should only be performed by authorised personnel according to SDS guidelines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EXPOSURE:</w:t>
        <w:br/>
        <w:t xml:space="preserve">- See the SDS for the chemical and apply the first aid measures it specifies</w:t>
        <w:br/>
        <w:t xml:space="preserve">- Seek medical attention if irritation persists</w:t>
        <w:br/>
        <w:t xml:space="preserve">- Report the incident via RiskWare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EMERGENCY CONTACTS:</w:t>
        <w:br/>
        <w:t xml:space="preserve">- Emergency services: 000</w:t>
        <w:br/>
        <w:t xml:space="preserve">- USyd Security: 9351 3333</w:t>
        <w:br/>
        <w:t xml:space="preserve">- Supervisor: Chris Betters</w:t>
        <w:br/>
        <w:t xml:space="preserve">TODO: Confirm the emergency contact list posted in A28-116C and reproduce it here.</w:t>
      </w:r>
    </w:p>
    <w:p w14:paraId="6B9FA687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8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A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9" w14:textId="4EC946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Clean up and waste disposal requirements</w:t>
            </w:r>
          </w:p>
        </w:tc>
      </w:tr>
    </w:tbl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TODO: The Clean up and waste disposal requirements section was EMPTY in the source document. The</w:t>
        <w:br/>
        <w:t xml:space="preserve">content below is derived from the spill and finishing text elsewhere in that document and is</w:t>
        <w:br/>
        <w:t xml:space="preserve">INCOMPLETE - it MUST be reviewed and completed before approval.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AFTER EACH USE:</w:t>
        <w:br/>
        <w:t xml:space="preserve">- Wear gloves and safety glasses until all uncured resin has been dealt with</w:t>
        <w:br/>
        <w:t xml:space="preserve">- Keep the IPA container closed or covered when not in use</w:t>
        <w:br/>
        <w:t xml:space="preserve">- Wipe up any resin drips with a chemical wipe and dispose of it in the solvent waste container</w:t>
        <w:br/>
        <w:t xml:space="preserve">- Leave the fume hood and wet bench clean and free from contamination for the next user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STREAMS:</w:t>
        <w:br/>
        <w:t xml:space="preserve">- Resin-contaminated wipes and gloves: solvent waste container</w:t>
        <w:br/>
        <w:t xml:space="preserve">- Used IPA: solvent waste - refer to SAIL-RA-SWP-02 (Use, storage and disposal of flammable liquids)</w:t>
        <w:br/>
        <w:t xml:space="preserve">- Uncured resin MUST NOT be poured down the sink</w:t>
        <w:br/>
        <w:t xml:space="preserve">TODO: Confirm each waste stream and the disposal route for spent resin tanks and empty resin</w:t>
        <w:br/>
        <w:t xml:space="preserve">cartridges with the process owner and USyd chemical waste guidance.</w:t>
      </w:r>
    </w:p>
    <w:p w14:paraId="6B9FA68B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C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D" w14:textId="529F28B8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references used in the development of this SWP, e.g. codes of practice</w:t>
            </w:r>
          </w:p>
        </w:tc>
      </w:tr>
    </w:tbl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Act 2011 (NSW)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Regulation 2017 (NSW)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Formlabs Form 3 Quick Start Guide (support.formlabs.com/s/article/Quick-Start-Guide-Form3)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Formlabs Form 3 Manual (media.formlabs.com/m/5a3f3cadc639b857/original/-ENUS-Form-3-Manual.pdf)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Data Sheet - Formlabs Clear V4.1 Resin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Data Sheet - Formlabs Black V4.1 Resin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Formlabs resin technical specifications and data sheets (formlabs.com/3d-printers/resin/tech-specs/#data-sheets)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SAIL-RA-SWP-02 - Use, storage and disposal of flammable liquids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ChemAlert report - isopropyl alcohol (University of Sydney)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ChemSupply isopropyl alcohol SDS (shop.chemsupply.com.au/documents/PA0131CH5R.pdf)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Risk Assessment RA-A28-SAIL-116C-formlabs-form3</w:t>
      </w:r>
    </w:p>
    <w:p w14:paraId="6B9FA68F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90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1" w14:textId="4E726AC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competency required – qualifications, certificates, licensing, training - e.g. course or instruction: </w:t>
            </w:r>
          </w:p>
        </w:tc>
      </w:tr>
    </w:tbl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Training by SAIL staff and certification of competency by the process owner / equipment engineer is required before this process can be performed / this tool can be operated independently.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Maintenance tasks shall only be performed by a qualified and trained person. DO NOT open the printer and/or investigate internal components unless under the guidance of Formlabs or a certified service provider.</w:t>
      </w:r>
    </w:p>
    <w:p w14:paraId="6B9FA693" w14:textId="77777777" w:rsidR="00CD2DF5" w:rsidRDefault="00CD2DF5" w:rsidP="00CD2DF5">
      <w:pPr>
        <w:rPr>
          <w:rFonts w:ascii="Arial" w:hAnsi="Arial" w:cs="Arial"/>
          <w:sz w:val="20"/>
          <w:szCs w:val="20"/>
        </w:rPr>
      </w:pPr>
    </w:p>
    <w:p w14:paraId="6B9FA694" w14:textId="77777777" w:rsidR="00763086" w:rsidRPr="00E36BFA" w:rsidRDefault="00763086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5" w14:textId="09CA80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Staff approved to assess competence for this SWP</w:t>
            </w:r>
          </w:p>
        </w:tc>
      </w:tr>
    </w:tbl>
    <w:p w14:paraId="2A1EFA3B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SAIL staff process owner, equipment engineer and/or technical staff</w:t>
      </w:r>
    </w:p>
    <w:p w14:paraId="6B9FA697" w14:textId="77777777" w:rsidR="00CD2DF5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58A0F461" w14:textId="31CC2281" w:rsidR="00157C39" w:rsidRPr="00E36BFA" w:rsidRDefault="00C21659" w:rsidP="00CD2D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10335" w:type="dxa"/>
        <w:tblLook w:val="04A0" w:firstRow="1" w:lastRow="0" w:firstColumn="1" w:lastColumn="0" w:noHBand="0" w:noVBand="1"/>
      </w:tblPr>
      <w:tblGrid>
        <w:gridCol w:w="2518"/>
        <w:gridCol w:w="7817"/>
      </w:tblGrid>
      <w:tr w:rsidR="00CD2DF5" w:rsidRPr="00E36BFA" w14:paraId="6B9FA69A" w14:textId="77777777" w:rsidTr="003940FF">
        <w:tc>
          <w:tcPr>
            <w:tcW w:w="10335" w:type="dxa"/>
            <w:gridSpan w:val="2"/>
            <w:shd w:val="clear" w:color="auto" w:fill="C6D9F1" w:themeFill="text2" w:themeFillTint="33"/>
          </w:tcPr>
          <w:p w14:paraId="6B9FA698" w14:textId="77777777" w:rsidR="00CD2DF5" w:rsidRPr="00E36BFA" w:rsidRDefault="00CD2DF5" w:rsidP="003940F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lastRenderedPageBreak/>
              <w:t>SWP Sign off sheet</w:t>
            </w:r>
            <w:r w:rsidRPr="00E36B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B9FA699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9E" w14:textId="77777777" w:rsidTr="003940FF">
        <w:tc>
          <w:tcPr>
            <w:tcW w:w="2518" w:type="dxa"/>
            <w:shd w:val="clear" w:color="auto" w:fill="C6D9F1" w:themeFill="text2" w:themeFillTint="33"/>
          </w:tcPr>
          <w:p w14:paraId="6B9FA69B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SWP name and version:</w:t>
            </w:r>
          </w:p>
          <w:p w14:paraId="6B9FA69C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7" w:type="dxa"/>
          </w:tcPr>
          <w:p w14:paraId="6B9FA69D" w14:textId="517D74C1" w:rsidR="00CD2DF5" w:rsidRPr="00E36BFA" w:rsidRDefault="00F53759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  Maintenance Of Formlabs Form 3 SLA 3D Printer (Version 2.0)</w:t>
            </w:r>
          </w:p>
        </w:tc>
      </w:tr>
    </w:tbl>
    <w:p w14:paraId="6B9FA69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1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  <w:r w:rsidRPr="00E36BFA">
        <w:rPr>
          <w:rFonts w:ascii="Arial" w:hAnsi="Arial" w:cs="Arial"/>
          <w:b/>
          <w:sz w:val="20"/>
          <w:szCs w:val="20"/>
        </w:rPr>
        <w:t>In si</w:t>
      </w:r>
      <w:r w:rsidR="00ED0174">
        <w:rPr>
          <w:rFonts w:ascii="Arial" w:hAnsi="Arial" w:cs="Arial"/>
          <w:b/>
          <w:sz w:val="20"/>
          <w:szCs w:val="20"/>
        </w:rPr>
        <w:t xml:space="preserve">gning this section the assessor </w:t>
      </w:r>
      <w:r w:rsidRPr="00E36BFA">
        <w:rPr>
          <w:rFonts w:ascii="Arial" w:hAnsi="Arial" w:cs="Arial"/>
          <w:b/>
          <w:sz w:val="20"/>
          <w:szCs w:val="20"/>
        </w:rPr>
        <w:t>agrees that the following persons are competent in following this SWP</w:t>
      </w:r>
      <w:r w:rsidR="00ED0174">
        <w:rPr>
          <w:rFonts w:ascii="Arial" w:hAnsi="Arial" w:cs="Arial"/>
          <w:b/>
          <w:sz w:val="20"/>
          <w:szCs w:val="20"/>
        </w:rPr>
        <w:t>.</w:t>
      </w:r>
    </w:p>
    <w:p w14:paraId="6B9FA6A2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195"/>
        <w:gridCol w:w="1515"/>
        <w:gridCol w:w="2979"/>
        <w:gridCol w:w="2346"/>
      </w:tblGrid>
      <w:tr w:rsidR="00ED0174" w:rsidRPr="00E36BFA" w14:paraId="6B9FA6A8" w14:textId="77777777" w:rsidTr="003940FF">
        <w:tc>
          <w:tcPr>
            <w:tcW w:w="1112" w:type="pct"/>
            <w:shd w:val="clear" w:color="auto" w:fill="C6D9F1" w:themeFill="text2" w:themeFillTint="33"/>
          </w:tcPr>
          <w:p w14:paraId="6B9FA6A3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78" w:type="pct"/>
            <w:shd w:val="clear" w:color="auto" w:fill="C6D9F1" w:themeFill="text2" w:themeFillTint="33"/>
          </w:tcPr>
          <w:p w14:paraId="6B9FA6A4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33" w:type="pct"/>
            <w:shd w:val="clear" w:color="auto" w:fill="C6D9F1" w:themeFill="text2" w:themeFillTint="33"/>
          </w:tcPr>
          <w:p w14:paraId="6B9FA6A5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Date Competent</w:t>
            </w:r>
          </w:p>
        </w:tc>
        <w:tc>
          <w:tcPr>
            <w:tcW w:w="1441" w:type="pct"/>
            <w:shd w:val="clear" w:color="auto" w:fill="C6D9F1" w:themeFill="text2" w:themeFillTint="33"/>
          </w:tcPr>
          <w:p w14:paraId="6B9FA6A6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 of Assessor/Authoriser</w:t>
            </w:r>
          </w:p>
        </w:tc>
        <w:tc>
          <w:tcPr>
            <w:tcW w:w="1135" w:type="pct"/>
            <w:shd w:val="clear" w:color="auto" w:fill="C6D9F1" w:themeFill="text2" w:themeFillTint="33"/>
          </w:tcPr>
          <w:p w14:paraId="6B9FA6A7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Assessor/Authoriser signature</w:t>
            </w:r>
          </w:p>
        </w:tc>
      </w:tr>
      <w:tr w:rsidR="00CD2DF5" w:rsidRPr="00E36BFA" w14:paraId="6B9FA6AE" w14:textId="77777777" w:rsidTr="003940FF">
        <w:tc>
          <w:tcPr>
            <w:tcW w:w="1112" w:type="pct"/>
          </w:tcPr>
          <w:p w14:paraId="6B9FA6A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</w:tcPr>
          <w:p w14:paraId="6B9FA6A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A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A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A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4" w14:textId="77777777" w:rsidTr="003940FF">
        <w:tc>
          <w:tcPr>
            <w:tcW w:w="1112" w:type="pct"/>
          </w:tcPr>
          <w:p w14:paraId="6B9FA6A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A" w14:textId="77777777" w:rsidTr="003940FF">
        <w:tc>
          <w:tcPr>
            <w:tcW w:w="1112" w:type="pct"/>
          </w:tcPr>
          <w:p w14:paraId="6B9FA6B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0" w14:textId="77777777" w:rsidTr="003940FF">
        <w:tc>
          <w:tcPr>
            <w:tcW w:w="1112" w:type="pct"/>
          </w:tcPr>
          <w:p w14:paraId="6B9FA6B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6" w14:textId="77777777" w:rsidTr="003940FF">
        <w:tc>
          <w:tcPr>
            <w:tcW w:w="1112" w:type="pct"/>
          </w:tcPr>
          <w:p w14:paraId="6B9FA6C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C" w14:textId="77777777" w:rsidTr="003940FF">
        <w:tc>
          <w:tcPr>
            <w:tcW w:w="1112" w:type="pct"/>
          </w:tcPr>
          <w:p w14:paraId="6B9FA6C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2" w14:textId="77777777" w:rsidTr="003940FF">
        <w:tc>
          <w:tcPr>
            <w:tcW w:w="1112" w:type="pct"/>
          </w:tcPr>
          <w:p w14:paraId="6B9FA6C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8" w14:textId="77777777" w:rsidTr="003940FF">
        <w:tc>
          <w:tcPr>
            <w:tcW w:w="1112" w:type="pct"/>
          </w:tcPr>
          <w:p w14:paraId="6B9FA6D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E" w14:textId="77777777" w:rsidTr="003940FF">
        <w:tc>
          <w:tcPr>
            <w:tcW w:w="1112" w:type="pct"/>
          </w:tcPr>
          <w:p w14:paraId="6B9FA6D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4" w14:textId="77777777" w:rsidTr="003940FF">
        <w:tc>
          <w:tcPr>
            <w:tcW w:w="1112" w:type="pct"/>
          </w:tcPr>
          <w:p w14:paraId="6B9FA6D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A" w14:textId="77777777" w:rsidTr="003940FF">
        <w:tc>
          <w:tcPr>
            <w:tcW w:w="1112" w:type="pct"/>
          </w:tcPr>
          <w:p w14:paraId="6B9FA6E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0" w14:textId="77777777" w:rsidTr="003940FF">
        <w:tc>
          <w:tcPr>
            <w:tcW w:w="1112" w:type="pct"/>
          </w:tcPr>
          <w:p w14:paraId="6B9FA6E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6" w14:textId="77777777" w:rsidTr="003940FF">
        <w:tc>
          <w:tcPr>
            <w:tcW w:w="1112" w:type="pct"/>
          </w:tcPr>
          <w:p w14:paraId="6B9FA6F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C" w14:textId="77777777" w:rsidTr="003940FF">
        <w:tc>
          <w:tcPr>
            <w:tcW w:w="1112" w:type="pct"/>
          </w:tcPr>
          <w:p w14:paraId="6B9FA6F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2" w14:textId="77777777" w:rsidTr="003940FF">
        <w:tc>
          <w:tcPr>
            <w:tcW w:w="1112" w:type="pct"/>
          </w:tcPr>
          <w:p w14:paraId="6B9FA6F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8" w14:textId="77777777" w:rsidTr="003940FF">
        <w:tc>
          <w:tcPr>
            <w:tcW w:w="1112" w:type="pct"/>
          </w:tcPr>
          <w:p w14:paraId="6B9FA70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E" w14:textId="77777777" w:rsidTr="003940FF">
        <w:tc>
          <w:tcPr>
            <w:tcW w:w="1112" w:type="pct"/>
          </w:tcPr>
          <w:p w14:paraId="6B9FA70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4" w14:textId="77777777" w:rsidTr="003940FF">
        <w:tc>
          <w:tcPr>
            <w:tcW w:w="1112" w:type="pct"/>
          </w:tcPr>
          <w:p w14:paraId="6B9FA70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A" w14:textId="77777777" w:rsidTr="003940FF">
        <w:tc>
          <w:tcPr>
            <w:tcW w:w="1112" w:type="pct"/>
          </w:tcPr>
          <w:p w14:paraId="6B9FA71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0" w14:textId="77777777" w:rsidTr="003940FF">
        <w:tc>
          <w:tcPr>
            <w:tcW w:w="1112" w:type="pct"/>
          </w:tcPr>
          <w:p w14:paraId="6B9FA71B" w14:textId="77777777" w:rsidR="00ED0174" w:rsidRPr="00E36BFA" w:rsidRDefault="00ED0174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6" w14:textId="77777777" w:rsidTr="003940FF">
        <w:tc>
          <w:tcPr>
            <w:tcW w:w="1112" w:type="pct"/>
          </w:tcPr>
          <w:p w14:paraId="6B9FA72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C" w14:textId="77777777" w:rsidTr="003940FF">
        <w:tc>
          <w:tcPr>
            <w:tcW w:w="1112" w:type="pct"/>
          </w:tcPr>
          <w:p w14:paraId="6B9FA72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2" w14:textId="77777777" w:rsidTr="003940FF">
        <w:tc>
          <w:tcPr>
            <w:tcW w:w="1112" w:type="pct"/>
          </w:tcPr>
          <w:p w14:paraId="6B9FA72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8" w14:textId="77777777" w:rsidTr="003940FF">
        <w:tc>
          <w:tcPr>
            <w:tcW w:w="1112" w:type="pct"/>
          </w:tcPr>
          <w:p w14:paraId="6B9FA73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E" w14:textId="77777777" w:rsidTr="003940FF">
        <w:tc>
          <w:tcPr>
            <w:tcW w:w="1112" w:type="pct"/>
          </w:tcPr>
          <w:p w14:paraId="6B9FA73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4" w14:textId="77777777" w:rsidTr="003940FF">
        <w:tc>
          <w:tcPr>
            <w:tcW w:w="1112" w:type="pct"/>
          </w:tcPr>
          <w:p w14:paraId="6B9FA73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A" w14:textId="77777777" w:rsidTr="003940FF">
        <w:tc>
          <w:tcPr>
            <w:tcW w:w="1112" w:type="pct"/>
          </w:tcPr>
          <w:p w14:paraId="6B9FA74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0" w14:textId="77777777" w:rsidTr="003940FF">
        <w:tc>
          <w:tcPr>
            <w:tcW w:w="1112" w:type="pct"/>
          </w:tcPr>
          <w:p w14:paraId="6B9FA74B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C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D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E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F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6" w14:textId="77777777" w:rsidTr="003940FF">
        <w:tc>
          <w:tcPr>
            <w:tcW w:w="1112" w:type="pct"/>
          </w:tcPr>
          <w:p w14:paraId="6B9FA751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2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3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4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5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C" w14:textId="77777777" w:rsidTr="003940FF">
        <w:tc>
          <w:tcPr>
            <w:tcW w:w="1112" w:type="pct"/>
          </w:tcPr>
          <w:p w14:paraId="6B9FA757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8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9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A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B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9FA75D" w14:textId="617F87C4" w:rsidR="00B82F21" w:rsidRDefault="00B82F21" w:rsidP="00CD2DF5"/>
    <w:p w14:paraId="69AD7443" w14:textId="77777777" w:rsidR="00007ED4" w:rsidRDefault="00007ED4" w:rsidP="00CD2DF5">
      <w:pPr>
        <w:rPr>
          <w:rFonts w:ascii="Arial" w:hAnsi="Arial" w:cs="Arial"/>
          <w:b/>
        </w:rPr>
      </w:pPr>
    </w:p>
    <w:p w14:paraId="6F1B9B55" w14:textId="77777777" w:rsidR="00007ED4" w:rsidRDefault="00007ED4" w:rsidP="00CD2DF5">
      <w:pPr>
        <w:rPr>
          <w:rFonts w:ascii="Arial" w:hAnsi="Arial" w:cs="Arial"/>
          <w:b/>
        </w:rPr>
      </w:pPr>
    </w:p>
    <w:p w14:paraId="51FB0A9C" w14:textId="3E521C7C" w:rsidR="00EA03A7" w:rsidRDefault="0078166E" w:rsidP="00CD2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Matrix</w:t>
      </w:r>
    </w:p>
    <w:p w14:paraId="7EDD4D58" w14:textId="0AED1A1E" w:rsidR="0078166E" w:rsidRDefault="0078166E" w:rsidP="00CD2DF5">
      <w:pPr>
        <w:rPr>
          <w:rFonts w:ascii="Arial" w:hAnsi="Arial" w:cs="Arial"/>
          <w:b/>
        </w:rPr>
      </w:pPr>
    </w:p>
    <w:p w14:paraId="450F9FBB" w14:textId="26009039" w:rsidR="0078166E" w:rsidRPr="0078166E" w:rsidRDefault="004B7860" w:rsidP="00CD2DF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EA9967F" wp14:editId="4AFF8464">
            <wp:extent cx="5905500" cy="4107180"/>
            <wp:effectExtent l="0" t="0" r="0" b="7620"/>
            <wp:docPr id="100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166E" w:rsidRPr="0078166E" w:rsidSect="007B41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E81AA6" w14:textId="77777777" w:rsidR="00FB5307" w:rsidRDefault="00FB5307" w:rsidP="003060D5">
      <w:r>
        <w:separator/>
      </w:r>
    </w:p>
  </w:endnote>
  <w:endnote w:type="continuationSeparator" w:id="0">
    <w:p w14:paraId="376FC905" w14:textId="77777777" w:rsidR="00FB5307" w:rsidRDefault="00FB5307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GIINJ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67E0EB" w14:textId="77777777" w:rsidR="00F53759" w:rsidRDefault="00F53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3" w14:textId="77777777" w:rsidR="00577720" w:rsidRPr="00793E67" w:rsidRDefault="00577720" w:rsidP="00ED01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  <w:r w:rsidRPr="00793E67">
      <w:rPr>
        <w:rFonts w:ascii="Arial" w:hAnsi="Arial" w:cs="Arial"/>
      </w:rPr>
      <w:tab/>
      <w:t xml:space="preserve">Page </w:t>
    </w:r>
    <w:r w:rsidR="002E4935" w:rsidRPr="00793E67">
      <w:rPr>
        <w:rFonts w:ascii="Arial" w:hAnsi="Arial" w:cs="Arial"/>
      </w:rPr>
      <w:fldChar w:fldCharType="begin"/>
    </w:r>
    <w:r w:rsidRPr="00793E67">
      <w:rPr>
        <w:rFonts w:ascii="Arial" w:hAnsi="Arial" w:cs="Arial"/>
      </w:rPr>
      <w:instrText xml:space="preserve"> PAGE </w:instrText>
    </w:r>
    <w:r w:rsidR="002E4935" w:rsidRPr="00793E67">
      <w:rPr>
        <w:rFonts w:ascii="Arial" w:hAnsi="Arial" w:cs="Arial"/>
      </w:rPr>
      <w:fldChar w:fldCharType="separate"/>
    </w:r>
    <w:r w:rsidR="0085028B">
      <w:rPr>
        <w:rFonts w:ascii="Arial" w:hAnsi="Arial" w:cs="Arial"/>
        <w:noProof/>
      </w:rPr>
      <w:t>2</w:t>
    </w:r>
    <w:r w:rsidR="002E4935" w:rsidRPr="00793E6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D7E39B" w14:textId="77777777" w:rsidR="00F53759" w:rsidRDefault="00F53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CA5359" w14:textId="77777777" w:rsidR="00FB5307" w:rsidRDefault="00FB5307" w:rsidP="003060D5">
      <w:r>
        <w:separator/>
      </w:r>
    </w:p>
  </w:footnote>
  <w:footnote w:type="continuationSeparator" w:id="0">
    <w:p w14:paraId="6F7E395D" w14:textId="77777777" w:rsidR="00FB5307" w:rsidRDefault="00FB5307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739938" w14:textId="77777777" w:rsidR="00F53759" w:rsidRDefault="00F53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2" w14:textId="77777777" w:rsidR="00577720" w:rsidRPr="00E33D40" w:rsidRDefault="00763086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4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6B9FA767" wp14:editId="6B9FA768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1" name="Picture 1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9FA765" w14:textId="77777777" w:rsidR="00577720" w:rsidRPr="00184704" w:rsidRDefault="00CD2DF5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SAFE WORK PROCEDURE</w:t>
    </w:r>
  </w:p>
  <w:p w14:paraId="6B9FA766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83896">
    <w:abstractNumId w:val="4"/>
  </w:num>
  <w:num w:numId="2" w16cid:durableId="1253318907">
    <w:abstractNumId w:val="3"/>
  </w:num>
  <w:num w:numId="3" w16cid:durableId="521212820">
    <w:abstractNumId w:val="2"/>
  </w:num>
  <w:num w:numId="4" w16cid:durableId="206572757">
    <w:abstractNumId w:val="0"/>
  </w:num>
  <w:num w:numId="5" w16cid:durableId="1589118184">
    <w:abstractNumId w:val="1"/>
  </w:num>
  <w:num w:numId="6" w16cid:durableId="269363631">
    <w:abstractNumId w:val="16"/>
  </w:num>
  <w:num w:numId="7" w16cid:durableId="1515411896">
    <w:abstractNumId w:val="14"/>
  </w:num>
  <w:num w:numId="8" w16cid:durableId="1202859092">
    <w:abstractNumId w:val="9"/>
  </w:num>
  <w:num w:numId="9" w16cid:durableId="92357801">
    <w:abstractNumId w:val="17"/>
  </w:num>
  <w:num w:numId="10" w16cid:durableId="2018803366">
    <w:abstractNumId w:val="12"/>
  </w:num>
  <w:num w:numId="11" w16cid:durableId="1619485438">
    <w:abstractNumId w:val="6"/>
  </w:num>
  <w:num w:numId="12" w16cid:durableId="473525043">
    <w:abstractNumId w:val="15"/>
  </w:num>
  <w:num w:numId="13" w16cid:durableId="1065180326">
    <w:abstractNumId w:val="8"/>
  </w:num>
  <w:num w:numId="14" w16cid:durableId="859855470">
    <w:abstractNumId w:val="5"/>
  </w:num>
  <w:num w:numId="15" w16cid:durableId="809637815">
    <w:abstractNumId w:val="18"/>
  </w:num>
  <w:num w:numId="16" w16cid:durableId="1256986302">
    <w:abstractNumId w:val="11"/>
  </w:num>
  <w:num w:numId="17" w16cid:durableId="195511438">
    <w:abstractNumId w:val="7"/>
  </w:num>
  <w:num w:numId="18" w16cid:durableId="206112346">
    <w:abstractNumId w:val="10"/>
  </w:num>
  <w:num w:numId="19" w16cid:durableId="198053081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04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07ED4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C39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935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2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512"/>
    <w:rsid w:val="00456880"/>
    <w:rsid w:val="00457700"/>
    <w:rsid w:val="00457C1C"/>
    <w:rsid w:val="00460249"/>
    <w:rsid w:val="00460609"/>
    <w:rsid w:val="00460617"/>
    <w:rsid w:val="00460C55"/>
    <w:rsid w:val="004627F3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B7860"/>
    <w:rsid w:val="004C0356"/>
    <w:rsid w:val="004C0C6D"/>
    <w:rsid w:val="004C14A4"/>
    <w:rsid w:val="004C18ED"/>
    <w:rsid w:val="004C223A"/>
    <w:rsid w:val="004C307C"/>
    <w:rsid w:val="004C3458"/>
    <w:rsid w:val="004C4168"/>
    <w:rsid w:val="004C47D8"/>
    <w:rsid w:val="004C5DBA"/>
    <w:rsid w:val="004C62E2"/>
    <w:rsid w:val="004C68A1"/>
    <w:rsid w:val="004C7ECD"/>
    <w:rsid w:val="004C7F70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320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1CB"/>
    <w:rsid w:val="005833B3"/>
    <w:rsid w:val="00583674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87C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FFC"/>
    <w:rsid w:val="0063094F"/>
    <w:rsid w:val="00630D3D"/>
    <w:rsid w:val="00630FFC"/>
    <w:rsid w:val="00631038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F92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086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166E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17DC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B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5B3F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167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04C1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5F7F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659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2DF5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A99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99D"/>
    <w:rsid w:val="00E46C7D"/>
    <w:rsid w:val="00E476CD"/>
    <w:rsid w:val="00E47F98"/>
    <w:rsid w:val="00E50E5F"/>
    <w:rsid w:val="00E51192"/>
    <w:rsid w:val="00E51196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6E1F"/>
    <w:rsid w:val="00E97232"/>
    <w:rsid w:val="00E9742B"/>
    <w:rsid w:val="00EA025D"/>
    <w:rsid w:val="00EA03A7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174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3759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307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A64C"/>
  <w15:docId w15:val="{5BCAD4F7-0BB7-4259-BA1E-E07C9654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  <w:style w:type="paragraph" w:customStyle="1" w:styleId="Default">
    <w:name w:val="Default"/>
    <w:rsid w:val="00CD2DF5"/>
    <w:pPr>
      <w:widowControl w:val="0"/>
      <w:autoSpaceDE w:val="0"/>
      <w:autoSpaceDN w:val="0"/>
      <w:adjustRightInd w:val="0"/>
    </w:pPr>
    <w:rPr>
      <w:rFonts w:ascii="IGIINJ+TimesNewRoman,Bold" w:hAnsi="IGIINJ+TimesNewRoman,Bold" w:cs="IGIINJ+TimesNewRoman,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72DC56-671D-4A4F-A49C-6982E87AF164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d180aea3-381c-40db-9277-b2093bc05c14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0" ma:contentTypeDescription="Create a new document." ma:contentTypeScope="" ma:versionID="c5d72dd82a1a80928828f72a0c922d9d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8a383af68634cf16e536976820e90a44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1F37-AF07-4ADC-85D2-E456D11A6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AE217-E859-4EBF-8D58-AE744DAFC6DA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3.xml><?xml version="1.0" encoding="utf-8"?>
<ds:datastoreItem xmlns:ds="http://schemas.openxmlformats.org/officeDocument/2006/customXml" ds:itemID="{F1EE93C5-066B-4C73-94BD-EC8D21B2D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039A2-3711-4199-99E6-7B72764B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8</TotalTime>
  <Pages>4</Pages>
  <Words>362</Words>
  <Characters>1952</Characters>
  <Application>Microsoft Office Word</Application>
  <DocSecurity>0</DocSecurity>
  <Lines>325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Workstation Self Assessment Check List</vt:lpstr>
    </vt:vector>
  </TitlesOfParts>
  <Manager>Your Manager's Name</Manager>
  <Company>University of Sydney</Company>
  <LinksUpToDate>false</LinksUpToDate>
  <CharactersWithSpaces>2232</CharactersWithSpaces>
  <SharedDoc>false</SharedDoc>
  <HLinks>
    <vt:vector size="42" baseType="variant"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http://www.workpace.com/</vt:lpwstr>
      </vt:variant>
      <vt:variant>
        <vt:lpwstr/>
      </vt:variant>
      <vt:variant>
        <vt:i4>2555951</vt:i4>
      </vt:variant>
      <vt:variant>
        <vt:i4>15</vt:i4>
      </vt:variant>
      <vt:variant>
        <vt:i4>0</vt:i4>
      </vt:variant>
      <vt:variant>
        <vt:i4>5</vt:i4>
      </vt:variant>
      <vt:variant>
        <vt:lpwstr>http://sydney.edu.au/whs/guidelines/workstation/good_work_practices.shtml</vt:lpwstr>
      </vt:variant>
      <vt:variant>
        <vt:lpwstr/>
      </vt:variant>
      <vt:variant>
        <vt:i4>917513</vt:i4>
      </vt:variant>
      <vt:variant>
        <vt:i4>12</vt:i4>
      </vt:variant>
      <vt:variant>
        <vt:i4>0</vt:i4>
      </vt:variant>
      <vt:variant>
        <vt:i4>5</vt:i4>
      </vt:variant>
      <vt:variant>
        <vt:lpwstr>http://sydney.edu.au/whs/guidelines/workstation/laptops.shtml</vt:lpwstr>
      </vt:variant>
      <vt:variant>
        <vt:lpwstr/>
      </vt:variant>
      <vt:variant>
        <vt:i4>5505134</vt:i4>
      </vt:variant>
      <vt:variant>
        <vt:i4>9</vt:i4>
      </vt:variant>
      <vt:variant>
        <vt:i4>0</vt:i4>
      </vt:variant>
      <vt:variant>
        <vt:i4>5</vt:i4>
      </vt:variant>
      <vt:variant>
        <vt:lpwstr>http://sydney.edu.au/whs/guidelines/workstation/keyboard_mouse_and_monitor.shtml</vt:lpwstr>
      </vt:variant>
      <vt:variant>
        <vt:lpwstr/>
      </vt:variant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http://sydney.edu.au/whs/guidelines/workstation/desk_chair_and_posture.shtml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http://sydney.edu.au/whs/report/index.shtml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http://sydney.edu.au/whs/guidelines/workstation/index.shtml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Self Assessment Check List</dc:title>
  <dc:subject>Document Subject (adjust in Document Properties)</dc:subject>
  <dc:creator>Jon D'Astoli</dc:creator>
  <cp:lastModifiedBy>Chris Betters</cp:lastModifiedBy>
  <cp:revision>15</cp:revision>
  <cp:lastPrinted>2013-11-19T07:16:00Z</cp:lastPrinted>
  <dcterms:created xsi:type="dcterms:W3CDTF">2019-01-30T22:41:00Z</dcterms:created>
  <dcterms:modified xsi:type="dcterms:W3CDTF">2026-07-12T02:51:00Z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20663b03-ba84-40b0-a324-b6cd6d08fd77</vt:lpwstr>
  </property>
  <property fmtid="{D5CDD505-2E9C-101B-9397-08002B2CF9AE}" pid="4" name="Order">
    <vt:r8>11100</vt:r8>
  </property>
  <property fmtid="{D5CDD505-2E9C-101B-9397-08002B2CF9AE}" pid="5" name="URL">
    <vt:lpwstr/>
  </property>
  <property fmtid="{D5CDD505-2E9C-101B-9397-08002B2CF9AE}" pid="6" name="DocumentSetDescription">
    <vt:lpwstr/>
  </property>
</Properties>
</file>